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00"/>
        <w:jc w:val="center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淮安生态文旅区沁春路幼儿园</w:t>
      </w:r>
    </w:p>
    <w:p>
      <w:pPr>
        <w:spacing w:line="440" w:lineRule="exact"/>
        <w:ind w:firstLine="600"/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公开招聘工作人员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健康信息表</w:t>
      </w:r>
    </w:p>
    <w:p>
      <w:pPr>
        <w:spacing w:line="440" w:lineRule="exact"/>
        <w:ind w:firstLine="600"/>
        <w:jc w:val="center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7"/>
        <w:gridCol w:w="529"/>
        <w:gridCol w:w="402"/>
        <w:gridCol w:w="375"/>
        <w:gridCol w:w="689"/>
        <w:gridCol w:w="695"/>
        <w:gridCol w:w="526"/>
        <w:gridCol w:w="1106"/>
        <w:gridCol w:w="332"/>
        <w:gridCol w:w="339"/>
        <w:gridCol w:w="379"/>
        <w:gridCol w:w="645"/>
        <w:gridCol w:w="494"/>
        <w:gridCol w:w="12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18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  <w:t>姓 名</w:t>
            </w:r>
          </w:p>
        </w:tc>
        <w:tc>
          <w:tcPr>
            <w:tcW w:w="216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0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  <w:t>报考岗位</w:t>
            </w:r>
          </w:p>
        </w:tc>
        <w:tc>
          <w:tcPr>
            <w:tcW w:w="281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18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  <w:t>身份证号</w:t>
            </w:r>
          </w:p>
        </w:tc>
        <w:tc>
          <w:tcPr>
            <w:tcW w:w="216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0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  <w:t>联系方式</w:t>
            </w:r>
          </w:p>
        </w:tc>
        <w:tc>
          <w:tcPr>
            <w:tcW w:w="281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18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  <w:t>家庭住址</w:t>
            </w:r>
          </w:p>
        </w:tc>
        <w:tc>
          <w:tcPr>
            <w:tcW w:w="7278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18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  <w:t>是否从疫情中高风险地区回淮</w:t>
            </w:r>
          </w:p>
        </w:tc>
        <w:tc>
          <w:tcPr>
            <w:tcW w:w="7278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8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  <w:t>是否与确诊病例、疑似病例有接触史</w:t>
            </w:r>
          </w:p>
        </w:tc>
        <w:tc>
          <w:tcPr>
            <w:tcW w:w="7278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9144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  <w:t>出 行 记 录（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面试前14天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1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  <w:t>1.离淮时间</w:t>
            </w:r>
          </w:p>
        </w:tc>
        <w:tc>
          <w:tcPr>
            <w:tcW w:w="93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  <w:t>返淮时间</w:t>
            </w:r>
          </w:p>
        </w:tc>
        <w:tc>
          <w:tcPr>
            <w:tcW w:w="12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  <w:t>去往何处</w:t>
            </w:r>
          </w:p>
        </w:tc>
        <w:tc>
          <w:tcPr>
            <w:tcW w:w="10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  <w:t>交通工具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  <w:t>（车次号）</w:t>
            </w:r>
          </w:p>
        </w:tc>
        <w:tc>
          <w:tcPr>
            <w:tcW w:w="12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22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  <w:t>返淮后两周本人与同行人员健康状况</w:t>
            </w:r>
          </w:p>
        </w:tc>
        <w:tc>
          <w:tcPr>
            <w:tcW w:w="6876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1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  <w:t>2.离淮时间</w:t>
            </w:r>
          </w:p>
        </w:tc>
        <w:tc>
          <w:tcPr>
            <w:tcW w:w="93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  <w:t>返淮时间</w:t>
            </w:r>
          </w:p>
        </w:tc>
        <w:tc>
          <w:tcPr>
            <w:tcW w:w="12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  <w:t>去往何处</w:t>
            </w:r>
          </w:p>
        </w:tc>
        <w:tc>
          <w:tcPr>
            <w:tcW w:w="10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  <w:t>交通工具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  <w:t>（车次号）</w:t>
            </w:r>
          </w:p>
        </w:tc>
        <w:tc>
          <w:tcPr>
            <w:tcW w:w="12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22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  <w:t>返淮后两周本人与同行人员健康状况</w:t>
            </w:r>
          </w:p>
        </w:tc>
        <w:tc>
          <w:tcPr>
            <w:tcW w:w="6876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9144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  <w:t>健康异常情况表（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面试前14天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1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  <w:t>时间</w:t>
            </w:r>
          </w:p>
        </w:tc>
        <w:tc>
          <w:tcPr>
            <w:tcW w:w="130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  <w:t>是否就医</w:t>
            </w:r>
          </w:p>
        </w:tc>
        <w:tc>
          <w:tcPr>
            <w:tcW w:w="13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  <w:t>诊断医院</w:t>
            </w:r>
          </w:p>
        </w:tc>
        <w:tc>
          <w:tcPr>
            <w:tcW w:w="196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  <w:t>诊断结果</w:t>
            </w:r>
          </w:p>
        </w:tc>
        <w:tc>
          <w:tcPr>
            <w:tcW w:w="13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  <w:t>康复情况</w:t>
            </w:r>
          </w:p>
        </w:tc>
        <w:tc>
          <w:tcPr>
            <w:tcW w:w="1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3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3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eastAsia" w:ascii="宋体" w:hAnsi="宋体" w:eastAsia="仿宋_GB2312" w:cs="宋体"/>
          <w:color w:val="auto"/>
          <w:kern w:val="2"/>
          <w:sz w:val="24"/>
          <w:szCs w:val="21"/>
          <w:lang w:val="en-US" w:eastAsia="zh-CN" w:bidi="ar-SA"/>
        </w:rPr>
      </w:pPr>
      <w:r>
        <w:rPr>
          <w:rFonts w:hint="default" w:ascii="宋体" w:hAnsi="宋体" w:eastAsia="仿宋_GB2312" w:cs="宋体"/>
          <w:color w:val="auto"/>
          <w:kern w:val="2"/>
          <w:sz w:val="24"/>
          <w:szCs w:val="21"/>
          <w:lang w:val="en-US" w:eastAsia="zh-CN" w:bidi="ar-SA"/>
        </w:rPr>
        <w:t>注：</w:t>
      </w:r>
      <w:r>
        <w:rPr>
          <w:rFonts w:hint="eastAsia" w:ascii="宋体" w:hAnsi="宋体" w:cs="宋体"/>
          <w:color w:val="auto"/>
          <w:kern w:val="2"/>
          <w:sz w:val="24"/>
          <w:szCs w:val="21"/>
          <w:lang w:val="en-US" w:eastAsia="zh-CN" w:bidi="ar-SA"/>
        </w:rPr>
        <w:t>1.</w:t>
      </w:r>
      <w:r>
        <w:rPr>
          <w:rFonts w:hint="eastAsia" w:ascii="宋体" w:hAnsi="宋体" w:eastAsia="仿宋_GB2312" w:cs="宋体"/>
          <w:color w:val="auto"/>
          <w:kern w:val="2"/>
          <w:sz w:val="24"/>
          <w:szCs w:val="21"/>
          <w:lang w:val="en-US" w:eastAsia="zh-CN" w:bidi="ar-SA"/>
        </w:rPr>
        <w:t>本人保证此表格填写内容真实、可靠，如有不实之处，愿承担一切法律责任。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 w:firstLine="480" w:firstLineChars="200"/>
        <w:jc w:val="both"/>
        <w:rPr>
          <w:rFonts w:hint="default" w:ascii="宋体" w:hAnsi="宋体" w:eastAsia="仿宋_GB2312" w:cs="宋体"/>
          <w:color w:val="auto"/>
          <w:kern w:val="2"/>
          <w:sz w:val="24"/>
          <w:szCs w:val="21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4"/>
          <w:szCs w:val="21"/>
          <w:lang w:val="en-US" w:eastAsia="zh-CN" w:bidi="ar-SA"/>
        </w:rPr>
        <w:t>2.</w:t>
      </w:r>
      <w:r>
        <w:rPr>
          <w:rFonts w:hint="default" w:ascii="宋体" w:hAnsi="宋体" w:eastAsia="仿宋_GB2312" w:cs="宋体"/>
          <w:color w:val="auto"/>
          <w:kern w:val="2"/>
          <w:sz w:val="24"/>
          <w:szCs w:val="21"/>
          <w:lang w:val="en-US" w:eastAsia="zh-CN" w:bidi="ar-SA"/>
        </w:rPr>
        <w:t>如有需要，可自行调整表格填写。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仿宋_GB2312" w:cs="宋体"/>
          <w:color w:val="auto"/>
          <w:kern w:val="2"/>
          <w:sz w:val="24"/>
          <w:szCs w:val="21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20" w:firstLineChars="300"/>
        <w:jc w:val="both"/>
        <w:rPr>
          <w:rFonts w:hint="default" w:ascii="Calibri" w:hAnsi="Calibri" w:cs="Calibri"/>
          <w:b w:val="0"/>
          <w:i w:val="0"/>
          <w:caps w:val="0"/>
          <w:color w:val="auto"/>
          <w:spacing w:val="0"/>
          <w:sz w:val="19"/>
          <w:szCs w:val="19"/>
        </w:rPr>
      </w:pPr>
      <w:r>
        <w:rPr>
          <w:rFonts w:hint="eastAsia" w:ascii="宋体" w:hAnsi="宋体" w:eastAsia="仿宋_GB2312" w:cs="宋体"/>
          <w:color w:val="auto"/>
          <w:kern w:val="2"/>
          <w:sz w:val="24"/>
          <w:szCs w:val="21"/>
          <w:lang w:val="en-US" w:eastAsia="zh-CN" w:bidi="ar-SA"/>
        </w:rPr>
        <w:t>填写人签字：                      填表日期：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E0D56"/>
    <w:rsid w:val="071F1747"/>
    <w:rsid w:val="4F0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2022-01-17T08:55:00Z</dcterms:created>
  <dc:creator>小喜哥哥</dc:creator>
  <cp:lastModifiedBy>小喜哥哥</cp:lastModifiedBy>
  <dcterms:modified xsi:type="dcterms:W3CDTF">2022-01-17T08:57:10Z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B2EBA48B252643EA85584CE362F9133B</vt:lpwstr>
  </property>
</Properties>
</file>