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665"/>
        <w:gridCol w:w="3705"/>
        <w:gridCol w:w="1830"/>
        <w:gridCol w:w="424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4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333333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  <w:t>南阳市各级教师资格认定机构网站及确认地址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认定资格种类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网址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现场确认地址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现场确认工作时间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南阳市教育局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高中、中职、中职实习指导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南阳市教育局http://jyj.nanyang.gov.cn/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微信公众号：南阳市教育局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0377-63135225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张衡东路金苑.福润花园楼下宛城区政务服务中心（张衡东路与规划中的新东路交叉口）二楼教体局窗口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下午13:00-17:00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卧龙区教育体育局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卧龙区人民政府网  http://www.wolong.gov.cn/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微信公众号：卧龙教育在线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0377-63226903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新华路与文化路交叉口向东100米左右路北卧龙区行政审批服务中心二楼教体局窗口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下午13:00-17:00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宛城区教育体育局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宛城区教体局http://www.wancheng.gov.cn/sitesources/wcqjyj/page_pc/index.html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微信公众号：宛城教育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0377-61172625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张衡东路金苑.福润花园楼下宛城区政务服务中心（张衡东路与规划中的新东路交叉口）二楼教体局窗口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下午13:00-17:00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镇平县教育体育局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微信公众号：镇平教育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0377-66022596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镇平县平安大道西段政务服务中心一楼大厅C区6号教体局窗口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下午13:00-17:00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内乡县教育体育局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初中、小学、幼儿园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内乡县教育信息平台http://122.114.116.165/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0377-65333274 0377-83978606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内乡县城关镇永顺路与菊香路交叉口行政审批综合服务大厅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西峡县教育体育局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西峡县政府网站http://www.xixia.gov.cn/index.htm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0377-69680009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西峡县行政审批中心大厅教体局窗口（西峡县政府西边）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上午8:30-12:00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下午15:00-18:00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淅川县教育体育局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淅川县教育体育局http://jtj.xichuan.gov.cn/xcxjytyj/index.htm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0377-69228869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淅川县行政服务中心3楼19号窗口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上午9:00-12:00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下午13:00-17:00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新野县教育体育局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微信公众号：新野县教育体育局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0377-66218101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新野县教体局教师工作股312室（汉华街道解放路北段）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唐河县教育体育局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唐河县人民政府网站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https://tanghe.gov.cn/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微信公众号：唐河县教育体育局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0377-68958168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唐河县北京大道西段便民服务中心3号楼三楼（县人民政府对面）教体局窗口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上午8:30-12:00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下午14:00-17:30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桐柏县教育体育局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桐柏县教育体育局http://jyj.tongbai.gov.cn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0377-68216928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桐柏县教体局师训股 2210 室（大禹路东段）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社旗县教育体育局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社旗县教育云平台http://sheqi.zzstep.com/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微信公众号：社旗教育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0377-67926706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0377-67916588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社旗县行政审批服务中心二楼东厅教体局窗口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（美创空间）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上午8:00-12:00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下午15:00-18:00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方城县教育体育局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方城县教育信息网http://www.fangchengedu.com.cn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13525651389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方城县康达路中段便民服务中心二楼西厅教体局112号窗口（教体局 综合服务15）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上午8:00-12:00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下午15:00-18:00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南召县教育体育局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南召县政府网站www.nznzhao.gov.cn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微信公众号：南召县教体局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0377-66923927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南召县人民路220号南召县教体局北三楼教师工作股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上午8:00-12:00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下午15:00-18:00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邓州市教育体育局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邓州市教育网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http://www.dengzhou.gov.cn/dzsjyj/index.htm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0377-62168651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邓州市湍北政务服务大厅一楼教育窗口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pStyle w:val="2"/>
        <w:kinsoku w:val="0"/>
        <w:overflowPunct w:val="0"/>
        <w:spacing w:before="150" w:beforeLines="0" w:afterLines="0"/>
        <w:ind w:left="224"/>
        <w:rPr>
          <w:rFonts w:hint="default" w:ascii="黑体" w:hAnsi="黑体" w:eastAsia="黑体"/>
          <w:sz w:val="30"/>
          <w:szCs w:val="24"/>
          <w:lang w:val="en-US" w:eastAsia="zh-CN"/>
        </w:rPr>
      </w:pPr>
      <w:r>
        <w:rPr>
          <w:rFonts w:hint="eastAsia" w:ascii="黑体" w:hAnsi="黑体" w:eastAsia="黑体"/>
          <w:spacing w:val="4"/>
          <w:sz w:val="30"/>
          <w:szCs w:val="24"/>
        </w:rPr>
        <w:t>附件</w:t>
      </w:r>
      <w:r>
        <w:rPr>
          <w:rFonts w:hint="eastAsia" w:ascii="黑体" w:hAnsi="黑体" w:eastAsia="黑体"/>
          <w:spacing w:val="-64"/>
          <w:sz w:val="30"/>
          <w:szCs w:val="24"/>
        </w:rPr>
        <w:t xml:space="preserve"> </w:t>
      </w:r>
      <w:r>
        <w:rPr>
          <w:rFonts w:hint="eastAsia" w:ascii="黑体" w:hAnsi="黑体" w:eastAsia="黑体"/>
          <w:sz w:val="30"/>
          <w:szCs w:val="24"/>
        </w:rPr>
        <w:t>2</w:t>
      </w:r>
      <w:r>
        <w:rPr>
          <w:rFonts w:hint="eastAsia" w:ascii="黑体" w:hAnsi="黑体" w:eastAsia="黑体"/>
          <w:sz w:val="30"/>
          <w:szCs w:val="24"/>
          <w:lang w:val="en-US" w:eastAsia="zh-CN"/>
        </w:rPr>
        <w:t xml:space="preserve">                                     网报号：</w:t>
      </w:r>
    </w:p>
    <w:p>
      <w:pPr>
        <w:pStyle w:val="2"/>
        <w:kinsoku w:val="0"/>
        <w:overflowPunct w:val="0"/>
        <w:spacing w:before="11" w:beforeLines="0" w:afterLines="0"/>
        <w:ind w:left="0"/>
        <w:rPr>
          <w:rFonts w:hint="eastAsia" w:ascii="黑体" w:hAnsi="黑体" w:eastAsia="黑体"/>
          <w:sz w:val="23"/>
          <w:szCs w:val="24"/>
        </w:rPr>
      </w:pPr>
    </w:p>
    <w:p>
      <w:pPr>
        <w:pStyle w:val="2"/>
        <w:kinsoku w:val="0"/>
        <w:overflowPunct w:val="0"/>
        <w:spacing w:beforeLines="0" w:afterLines="0" w:line="560" w:lineRule="exact"/>
        <w:ind w:left="1340"/>
        <w:rPr>
          <w:rFonts w:hint="eastAsia" w:ascii="方正小标宋简体" w:hAnsi="方正小标宋简体" w:eastAsia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/>
          <w:spacing w:val="9"/>
          <w:sz w:val="44"/>
          <w:szCs w:val="24"/>
        </w:rPr>
        <w:t>河南省教师资格申请人员体检表</w:t>
      </w:r>
    </w:p>
    <w:p>
      <w:pPr>
        <w:pStyle w:val="2"/>
        <w:kinsoku w:val="0"/>
        <w:overflowPunct w:val="0"/>
        <w:spacing w:before="3" w:beforeLines="0" w:afterLines="0"/>
        <w:ind w:left="0"/>
        <w:rPr>
          <w:rFonts w:hint="eastAsia" w:ascii="方正小标宋简体" w:hAnsi="方正小标宋简体" w:eastAsia="方正小标宋简体"/>
          <w:sz w:val="5"/>
          <w:szCs w:val="24"/>
        </w:rPr>
      </w:pPr>
    </w:p>
    <w:tbl>
      <w:tblPr>
        <w:tblStyle w:val="4"/>
        <w:tblW w:w="0" w:type="auto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70"/>
        <w:gridCol w:w="1050"/>
        <w:gridCol w:w="735"/>
        <w:gridCol w:w="584"/>
        <w:gridCol w:w="751"/>
        <w:gridCol w:w="570"/>
        <w:gridCol w:w="1395"/>
        <w:gridCol w:w="450"/>
        <w:gridCol w:w="378"/>
        <w:gridCol w:w="342"/>
        <w:gridCol w:w="588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left="13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年龄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firstLine="248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婚否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5" w:beforeLines="0" w:afterLines="0"/>
              <w:rPr>
                <w:rFonts w:hint="eastAsia" w:ascii="方正小标宋简体" w:hAnsi="方正小标宋简体" w:eastAsia="方正小标宋简体"/>
                <w:sz w:val="3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42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3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3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2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1101"/>
                <w:tab w:val="left" w:pos="2099"/>
              </w:tabs>
              <w:kinsoku w:val="0"/>
              <w:overflowPunct w:val="0"/>
              <w:spacing w:before="35" w:beforeLines="0" w:afterLines="0" w:line="313" w:lineRule="exact"/>
              <w:ind w:left="103"/>
              <w:rPr>
                <w:rFonts w:hint="eastAsia" w:ascii="仿宋" w:hAnsi="仿宋" w:eastAsia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1.肝炎</w:t>
            </w: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3"/>
                <w:w w:val="95"/>
                <w:sz w:val="24"/>
                <w:szCs w:val="24"/>
              </w:rPr>
              <w:t>2.结核</w:t>
            </w:r>
            <w:r>
              <w:rPr>
                <w:rFonts w:hint="eastAsia" w:ascii="仿宋" w:hAnsi="仿宋" w:eastAsia="仿宋"/>
                <w:spacing w:val="3"/>
                <w:w w:val="95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5"/>
                <w:sz w:val="24"/>
                <w:szCs w:val="24"/>
              </w:rPr>
              <w:t>3.皮肤病</w:t>
            </w:r>
          </w:p>
          <w:p>
            <w:pPr>
              <w:pStyle w:val="6"/>
              <w:tabs>
                <w:tab w:val="left" w:pos="2248"/>
                <w:tab w:val="left" w:pos="2782"/>
                <w:tab w:val="left" w:pos="3595"/>
              </w:tabs>
              <w:kinsoku w:val="0"/>
              <w:overflowPunct w:val="0"/>
              <w:spacing w:before="29" w:beforeLines="0" w:afterLines="0" w:line="312" w:lineRule="exact"/>
              <w:ind w:left="103" w:right="9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26"/>
                <w:sz w:val="24"/>
                <w:szCs w:val="24"/>
              </w:rPr>
              <w:t>性传播性疾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7"/>
                <w:sz w:val="24"/>
                <w:szCs w:val="24"/>
              </w:rPr>
              <w:t>精神病</w:t>
            </w:r>
            <w:r>
              <w:rPr>
                <w:rFonts w:hint="eastAsia" w:ascii="仿宋" w:hAnsi="仿宋" w:eastAsia="仿宋"/>
                <w:spacing w:val="17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3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pacing w:val="26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受检者签字：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2248"/>
                <w:tab w:val="left" w:pos="2782"/>
                <w:tab w:val="left" w:pos="3595"/>
              </w:tabs>
              <w:kinsoku w:val="0"/>
              <w:overflowPunct w:val="0"/>
              <w:spacing w:before="29" w:beforeLines="0" w:afterLines="0" w:line="312" w:lineRule="exact"/>
              <w:ind w:left="103" w:right="94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302" w:lineRule="exact"/>
              <w:ind w:left="113" w:right="3" w:rightChar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官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4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裸眼视力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右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矫正视力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右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6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辨色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2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左</w:t>
            </w:r>
          </w:p>
        </w:tc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左</w:t>
            </w:r>
          </w:p>
        </w:tc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力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2099"/>
              </w:tabs>
              <w:kinsoku w:val="0"/>
              <w:overflowPunct w:val="0"/>
              <w:spacing w:before="88" w:beforeLines="0" w:afterLines="0"/>
              <w:ind w:left="3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左耳</w:t>
            </w: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米</w:t>
            </w:r>
          </w:p>
        </w:tc>
        <w:tc>
          <w:tcPr>
            <w:tcW w:w="3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2726"/>
              </w:tabs>
              <w:kinsoku w:val="0"/>
              <w:overflowPunct w:val="0"/>
              <w:spacing w:before="88" w:beforeLines="0" w:afterLines="0"/>
              <w:ind w:left="6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右耳</w:t>
            </w: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2" w:beforeLines="0" w:afterLines="0"/>
              <w:rPr>
                <w:rFonts w:hint="eastAsia" w:ascii="方正小标宋简体" w:hAnsi="方正小标宋简体" w:eastAsia="方正小标宋简体"/>
                <w:sz w:val="2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right="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鼻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嗅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觉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鼻及鼻窦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left="33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left="3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咽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喉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4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口腔唇腭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齿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pStyle w:val="6"/>
              <w:tabs>
                <w:tab w:val="left" w:pos="1762"/>
              </w:tabs>
              <w:kinsoku w:val="0"/>
              <w:overflowPunct w:val="0"/>
              <w:spacing w:beforeLines="0" w:afterLines="0" w:line="302" w:lineRule="exact"/>
              <w:ind w:left="888" w:leftChars="0" w:right="11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90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高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right="301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公分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90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体重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right="144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公斤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18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9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巴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89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脊柱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肢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88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关节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9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肤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89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颈部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55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心电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图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1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42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胸部透视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  <w:sectPr>
          <w:pgSz w:w="11910" w:h="16840"/>
          <w:pgMar w:top="1580" w:right="1140" w:bottom="280" w:left="142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="3" w:beforeLines="0" w:afterLines="0"/>
        <w:ind w:left="0"/>
        <w:rPr>
          <w:rFonts w:hint="eastAsia" w:ascii="方正小标宋简体" w:hAnsi="方正小标宋简体" w:eastAsia="方正小标宋简体"/>
          <w:sz w:val="21"/>
          <w:szCs w:val="24"/>
        </w:rPr>
      </w:pPr>
    </w:p>
    <w:tbl>
      <w:tblPr>
        <w:tblStyle w:val="4"/>
        <w:tblW w:w="0" w:type="auto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05"/>
        <w:gridCol w:w="2883"/>
        <w:gridCol w:w="2325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85" w:beforeLines="0" w:afterLines="0" w:line="312" w:lineRule="exact"/>
              <w:ind w:left="993" w:right="110" w:hanging="888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、肾 B</w:t>
            </w:r>
            <w:r>
              <w:rPr>
                <w:rFonts w:hint="eastAsia" w:ascii="仿宋" w:hAnsi="仿宋" w:eastAsia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超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pStyle w:val="6"/>
              <w:tabs>
                <w:tab w:val="left" w:pos="499"/>
              </w:tabs>
              <w:kinsoku w:val="0"/>
              <w:overflowPunct w:val="0"/>
              <w:spacing w:beforeLines="0" w:afterLines="0" w:line="302" w:lineRule="exact"/>
              <w:ind w:left="113" w:right="2" w:rightChar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43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发育情况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5" w:beforeLines="0" w:afterLines="0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血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压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214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"/>
                <w:sz w:val="24"/>
                <w:szCs w:val="24"/>
              </w:rPr>
              <w:t>mmHg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214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214"/>
              <w:jc w:val="righ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30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心脏及血管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left="43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呼吸系统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30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神经及精神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43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腹部器官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1058"/>
              </w:tabs>
              <w:kinsoku w:val="0"/>
              <w:overflowPunct w:val="0"/>
              <w:spacing w:before="89" w:beforeLines="0" w:afterLines="0"/>
              <w:ind w:left="55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5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right="-15"/>
              <w:rPr>
                <w:rFonts w:hint="eastAsia" w:ascii="仿宋" w:hAnsi="仿宋" w:eastAsia="仿宋"/>
                <w:spacing w:val="-3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-1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3"/>
                <w:sz w:val="24"/>
                <w:szCs w:val="24"/>
              </w:rPr>
              <w:t>化验检</w:t>
            </w:r>
            <w:r>
              <w:rPr>
                <w:rFonts w:hint="eastAsia" w:ascii="仿宋" w:hAnsi="仿宋" w:eastAsia="仿宋"/>
                <w:spacing w:val="-51"/>
                <w:sz w:val="24"/>
                <w:szCs w:val="24"/>
              </w:rPr>
              <w:t>查</w:t>
            </w:r>
            <w:r>
              <w:rPr>
                <w:rFonts w:hint="eastAsia" w:ascii="仿宋" w:hAnsi="仿宋" w:eastAsia="仿宋"/>
                <w:spacing w:val="-3"/>
                <w:sz w:val="24"/>
                <w:szCs w:val="24"/>
              </w:rPr>
              <w:t>（附化验单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right="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肝功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right="6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2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 w:beforeLines="0" w:afterLines="0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71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体检结论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5" w:beforeLines="0" w:afterLines="0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455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 w:beforeLines="0" w:afterLines="0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46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体检医院意见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7"/>
                <w:szCs w:val="24"/>
              </w:rPr>
            </w:pPr>
          </w:p>
          <w:p>
            <w:pPr>
              <w:pStyle w:val="6"/>
              <w:tabs>
                <w:tab w:val="left" w:pos="5347"/>
                <w:tab w:val="left" w:pos="5846"/>
              </w:tabs>
              <w:kinsoku w:val="0"/>
              <w:overflowPunct w:val="0"/>
              <w:spacing w:beforeLines="0" w:afterLines="0" w:line="312" w:lineRule="exact"/>
              <w:ind w:right="580" w:firstLine="4064" w:firstLineChars="1600"/>
              <w:rPr>
                <w:rFonts w:hint="eastAsia" w:ascii="仿宋" w:hAnsi="仿宋" w:eastAsia="仿宋"/>
                <w:spacing w:val="2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体检医院盖章</w:t>
            </w:r>
            <w:r>
              <w:rPr>
                <w:rFonts w:hint="eastAsia" w:ascii="仿宋" w:hAnsi="仿宋" w:eastAsia="仿宋"/>
                <w:spacing w:val="23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5347"/>
                <w:tab w:val="left" w:pos="5846"/>
              </w:tabs>
              <w:kinsoku w:val="0"/>
              <w:overflowPunct w:val="0"/>
              <w:spacing w:beforeLines="0" w:afterLines="0" w:line="312" w:lineRule="exact"/>
              <w:ind w:right="580" w:firstLine="4320" w:firstLineChars="18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499"/>
              </w:tabs>
              <w:kinsoku w:val="0"/>
              <w:overflowPunct w:val="0"/>
              <w:spacing w:before="88" w:beforeLines="0" w:afterLines="0"/>
              <w:ind w:right="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2" w:beforeLines="0" w:afterLines="0"/>
        <w:ind w:left="0"/>
        <w:rPr>
          <w:rFonts w:hint="eastAsia" w:ascii="方正小标宋简体" w:hAnsi="方正小标宋简体" w:eastAsia="方正小标宋简体"/>
          <w:sz w:val="15"/>
          <w:szCs w:val="24"/>
        </w:rPr>
      </w:pPr>
    </w:p>
    <w:p>
      <w:pPr>
        <w:pStyle w:val="2"/>
        <w:kinsoku w:val="0"/>
        <w:overflowPunct w:val="0"/>
        <w:spacing w:before="56" w:beforeLines="0" w:afterLines="0" w:line="312" w:lineRule="exact"/>
        <w:ind w:right="3326" w:hanging="749"/>
        <w:rPr>
          <w:rFonts w:hint="eastAsia"/>
          <w:spacing w:val="8"/>
          <w:sz w:val="24"/>
          <w:szCs w:val="24"/>
        </w:rPr>
      </w:pPr>
      <w:r>
        <w:rPr>
          <w:rFonts w:hint="eastAsia" w:ascii="仿宋" w:hAnsi="仿宋" w:eastAsia="仿宋"/>
          <w:b/>
          <w:spacing w:val="8"/>
          <w:sz w:val="24"/>
          <w:szCs w:val="24"/>
        </w:rPr>
        <w:t>说明：</w:t>
      </w:r>
      <w:r>
        <w:rPr>
          <w:rFonts w:hint="eastAsia"/>
          <w:spacing w:val="8"/>
          <w:sz w:val="24"/>
          <w:szCs w:val="24"/>
        </w:rPr>
        <w:t>1.体检前必须贴有本人</w:t>
      </w:r>
      <w:r>
        <w:rPr>
          <w:rFonts w:hint="eastAsia"/>
          <w:spacing w:val="-5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pacing w:val="-60"/>
          <w:sz w:val="24"/>
          <w:szCs w:val="24"/>
        </w:rPr>
        <w:t xml:space="preserve"> </w:t>
      </w:r>
      <w:r>
        <w:rPr>
          <w:rFonts w:hint="eastAsia"/>
          <w:spacing w:val="7"/>
          <w:sz w:val="24"/>
          <w:szCs w:val="24"/>
        </w:rPr>
        <w:t>寸彩色近照；</w:t>
      </w:r>
      <w:r>
        <w:rPr>
          <w:rFonts w:hint="eastAsia"/>
          <w:spacing w:val="25"/>
          <w:sz w:val="24"/>
          <w:szCs w:val="24"/>
        </w:rPr>
        <w:t xml:space="preserve"> </w:t>
      </w:r>
      <w:r>
        <w:rPr>
          <w:rFonts w:hint="eastAsia"/>
          <w:spacing w:val="8"/>
          <w:sz w:val="24"/>
          <w:szCs w:val="24"/>
        </w:rPr>
        <w:t>2.体检表中个人基本资料如实填写齐全；</w:t>
      </w:r>
    </w:p>
    <w:p>
      <w:pPr>
        <w:pStyle w:val="2"/>
        <w:kinsoku w:val="0"/>
        <w:overflowPunct w:val="0"/>
        <w:spacing w:beforeLines="0" w:afterLines="0" w:line="280" w:lineRule="exact"/>
        <w:rPr>
          <w:rFonts w:hint="eastAsia"/>
          <w:spacing w:val="8"/>
          <w:sz w:val="24"/>
          <w:szCs w:val="24"/>
        </w:rPr>
      </w:pPr>
      <w:r>
        <w:rPr>
          <w:rFonts w:hint="eastAsia"/>
          <w:spacing w:val="8"/>
          <w:sz w:val="24"/>
          <w:szCs w:val="24"/>
        </w:rPr>
        <w:t>3.体检当日早晨须空腹（禁食、禁水）；</w:t>
      </w:r>
    </w:p>
    <w:p>
      <w:pPr>
        <w:pStyle w:val="2"/>
        <w:kinsoku w:val="0"/>
        <w:overflowPunct w:val="0"/>
        <w:spacing w:beforeLines="0" w:afterLines="0" w:line="313" w:lineRule="exact"/>
        <w:rPr>
          <w:rFonts w:hint="eastAsia"/>
          <w:spacing w:val="8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4.本表须</w:t>
      </w:r>
      <w:r>
        <w:rPr>
          <w:rFonts w:hint="eastAsia"/>
          <w:spacing w:val="-48"/>
          <w:sz w:val="24"/>
          <w:szCs w:val="24"/>
        </w:rPr>
        <w:t xml:space="preserve"> </w:t>
      </w:r>
      <w:r>
        <w:rPr>
          <w:rFonts w:hint="eastAsia"/>
          <w:spacing w:val="1"/>
          <w:sz w:val="24"/>
          <w:szCs w:val="24"/>
        </w:rPr>
        <w:t>A4</w:t>
      </w:r>
      <w:r>
        <w:rPr>
          <w:rFonts w:hint="eastAsia"/>
          <w:spacing w:val="-51"/>
          <w:sz w:val="24"/>
          <w:szCs w:val="24"/>
        </w:rPr>
        <w:t xml:space="preserve"> </w:t>
      </w:r>
      <w:r>
        <w:rPr>
          <w:rFonts w:hint="eastAsia"/>
          <w:spacing w:val="8"/>
          <w:sz w:val="24"/>
          <w:szCs w:val="24"/>
        </w:rPr>
        <w:t>规格纸张正反双面下载。</w:t>
      </w:r>
    </w:p>
    <w:p>
      <w:pPr>
        <w:pStyle w:val="2"/>
        <w:kinsoku w:val="0"/>
        <w:overflowPunct w:val="0"/>
        <w:spacing w:beforeLines="0" w:afterLines="0" w:line="313" w:lineRule="exact"/>
        <w:rPr>
          <w:rFonts w:hint="eastAsia"/>
          <w:spacing w:val="8"/>
          <w:sz w:val="24"/>
          <w:szCs w:val="24"/>
        </w:rPr>
      </w:pPr>
    </w:p>
    <w:p>
      <w:pPr>
        <w:pStyle w:val="2"/>
        <w:kinsoku w:val="0"/>
        <w:overflowPunct w:val="0"/>
        <w:spacing w:beforeLines="0" w:afterLines="0" w:line="313" w:lineRule="exact"/>
        <w:rPr>
          <w:rFonts w:hint="eastAsia"/>
          <w:spacing w:val="8"/>
          <w:sz w:val="24"/>
          <w:szCs w:val="24"/>
        </w:rPr>
      </w:pPr>
    </w:p>
    <w:p>
      <w:pPr>
        <w:pStyle w:val="2"/>
        <w:kinsoku w:val="0"/>
        <w:overflowPunct w:val="0"/>
        <w:spacing w:beforeLines="0" w:afterLines="0" w:line="313" w:lineRule="exact"/>
        <w:rPr>
          <w:rFonts w:hint="eastAsia"/>
          <w:spacing w:val="8"/>
          <w:sz w:val="24"/>
          <w:szCs w:val="24"/>
        </w:rPr>
      </w:pPr>
    </w:p>
    <w:p>
      <w:pPr>
        <w:pStyle w:val="2"/>
        <w:kinsoku w:val="0"/>
        <w:overflowPunct w:val="0"/>
        <w:spacing w:beforeLines="0" w:afterLines="0" w:line="313" w:lineRule="exact"/>
        <w:rPr>
          <w:rFonts w:hint="eastAsia"/>
          <w:spacing w:val="8"/>
          <w:sz w:val="24"/>
          <w:szCs w:val="24"/>
        </w:rPr>
      </w:pPr>
    </w:p>
    <w:p>
      <w:pPr>
        <w:pStyle w:val="2"/>
        <w:kinsoku w:val="0"/>
        <w:overflowPunct w:val="0"/>
        <w:spacing w:beforeLines="0" w:afterLines="0" w:line="313" w:lineRule="exact"/>
        <w:rPr>
          <w:rFonts w:hint="eastAsia"/>
          <w:spacing w:val="8"/>
          <w:sz w:val="24"/>
          <w:szCs w:val="24"/>
        </w:rPr>
      </w:pPr>
    </w:p>
    <w:p>
      <w:pPr>
        <w:pStyle w:val="2"/>
        <w:kinsoku w:val="0"/>
        <w:overflowPunct w:val="0"/>
        <w:spacing w:before="150" w:beforeLines="0" w:afterLines="0"/>
        <w:ind w:left="224"/>
        <w:rPr>
          <w:rFonts w:hint="default" w:ascii="黑体" w:hAnsi="黑体" w:eastAsia="黑体"/>
          <w:sz w:val="30"/>
          <w:szCs w:val="24"/>
          <w:lang w:val="en-US" w:eastAsia="zh-CN"/>
        </w:rPr>
      </w:pPr>
      <w:r>
        <w:rPr>
          <w:rFonts w:hint="eastAsia" w:ascii="黑体" w:hAnsi="黑体" w:eastAsia="黑体"/>
          <w:spacing w:val="4"/>
          <w:sz w:val="30"/>
          <w:szCs w:val="24"/>
        </w:rPr>
        <w:t>附件</w:t>
      </w:r>
      <w:r>
        <w:rPr>
          <w:rFonts w:hint="eastAsia" w:ascii="黑体" w:hAnsi="黑体" w:eastAsia="黑体"/>
          <w:spacing w:val="-64"/>
          <w:sz w:val="30"/>
          <w:szCs w:val="24"/>
        </w:rPr>
        <w:t xml:space="preserve"> </w:t>
      </w:r>
      <w:r>
        <w:rPr>
          <w:rFonts w:hint="eastAsia" w:ascii="黑体" w:hAnsi="黑体" w:eastAsia="黑体"/>
          <w:sz w:val="30"/>
          <w:szCs w:val="24"/>
          <w:lang w:val="en-US" w:eastAsia="zh-CN"/>
        </w:rPr>
        <w:t>3                                     网报号：</w:t>
      </w:r>
    </w:p>
    <w:p>
      <w:pPr>
        <w:pStyle w:val="2"/>
        <w:kinsoku w:val="0"/>
        <w:overflowPunct w:val="0"/>
        <w:spacing w:before="11" w:beforeLines="0" w:afterLines="0"/>
        <w:ind w:left="0"/>
        <w:rPr>
          <w:rFonts w:hint="eastAsia" w:ascii="黑体" w:hAnsi="黑体" w:eastAsia="黑体"/>
          <w:sz w:val="23"/>
          <w:szCs w:val="24"/>
        </w:rPr>
      </w:pPr>
    </w:p>
    <w:p>
      <w:pPr>
        <w:pStyle w:val="2"/>
        <w:kinsoku w:val="0"/>
        <w:overflowPunct w:val="0"/>
        <w:spacing w:beforeLines="0" w:afterLines="0" w:line="560" w:lineRule="exact"/>
        <w:ind w:left="1340"/>
        <w:rPr>
          <w:rFonts w:hint="eastAsia" w:ascii="方正小标宋简体" w:hAnsi="方正小标宋简体" w:eastAsia="方正小标宋简体"/>
          <w:spacing w:val="9"/>
          <w:sz w:val="44"/>
          <w:szCs w:val="24"/>
        </w:rPr>
      </w:pPr>
      <w:r>
        <w:rPr>
          <w:rFonts w:hint="eastAsia" w:ascii="方正小标宋简体" w:hAnsi="方正小标宋简体" w:eastAsia="方正小标宋简体"/>
          <w:spacing w:val="9"/>
          <w:sz w:val="44"/>
          <w:szCs w:val="24"/>
        </w:rPr>
        <w:t>河南省教师资格申请人员体检表</w:t>
      </w:r>
    </w:p>
    <w:p>
      <w:pPr>
        <w:pStyle w:val="2"/>
        <w:kinsoku w:val="0"/>
        <w:overflowPunct w:val="0"/>
        <w:spacing w:beforeLines="0" w:afterLines="0" w:line="560" w:lineRule="exact"/>
        <w:ind w:left="1340" w:firstLine="2028" w:firstLineChars="600"/>
        <w:rPr>
          <w:rFonts w:hint="eastAsia" w:ascii="方正小标宋简体" w:hAnsi="方正小标宋简体" w:eastAsia="方正小标宋简体"/>
          <w:spacing w:val="9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pacing w:val="9"/>
          <w:sz w:val="32"/>
          <w:szCs w:val="32"/>
          <w:lang w:eastAsia="zh-CN"/>
        </w:rPr>
        <w:t>（幼儿园专用）</w:t>
      </w:r>
    </w:p>
    <w:p>
      <w:pPr>
        <w:pStyle w:val="2"/>
        <w:kinsoku w:val="0"/>
        <w:overflowPunct w:val="0"/>
        <w:spacing w:before="3" w:beforeLines="0" w:afterLines="0"/>
        <w:ind w:left="0"/>
        <w:rPr>
          <w:rFonts w:hint="eastAsia" w:ascii="方正小标宋简体" w:hAnsi="方正小标宋简体" w:eastAsia="方正小标宋简体"/>
          <w:sz w:val="5"/>
          <w:szCs w:val="24"/>
        </w:rPr>
      </w:pPr>
    </w:p>
    <w:tbl>
      <w:tblPr>
        <w:tblStyle w:val="4"/>
        <w:tblW w:w="0" w:type="auto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85"/>
        <w:gridCol w:w="1050"/>
        <w:gridCol w:w="735"/>
        <w:gridCol w:w="584"/>
        <w:gridCol w:w="751"/>
        <w:gridCol w:w="570"/>
        <w:gridCol w:w="1395"/>
        <w:gridCol w:w="450"/>
        <w:gridCol w:w="378"/>
        <w:gridCol w:w="342"/>
        <w:gridCol w:w="588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left="13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年龄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firstLine="248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婚否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5" w:beforeLines="0" w:afterLines="0"/>
              <w:rPr>
                <w:rFonts w:hint="eastAsia" w:ascii="方正小标宋简体" w:hAnsi="方正小标宋简体" w:eastAsia="方正小标宋简体"/>
                <w:sz w:val="3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42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3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3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2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1101"/>
                <w:tab w:val="left" w:pos="2099"/>
              </w:tabs>
              <w:kinsoku w:val="0"/>
              <w:overflowPunct w:val="0"/>
              <w:spacing w:before="35" w:beforeLines="0" w:afterLines="0" w:line="313" w:lineRule="exact"/>
              <w:ind w:left="103"/>
              <w:rPr>
                <w:rFonts w:hint="eastAsia" w:ascii="仿宋" w:hAnsi="仿宋" w:eastAsia="仿宋"/>
                <w:spacing w:val="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1.肝炎</w:t>
            </w: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3"/>
                <w:w w:val="95"/>
                <w:sz w:val="24"/>
                <w:szCs w:val="24"/>
              </w:rPr>
              <w:t>2.结核</w:t>
            </w:r>
            <w:r>
              <w:rPr>
                <w:rFonts w:hint="eastAsia" w:ascii="仿宋" w:hAnsi="仿宋" w:eastAsia="仿宋"/>
                <w:spacing w:val="3"/>
                <w:w w:val="95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5"/>
                <w:sz w:val="24"/>
                <w:szCs w:val="24"/>
              </w:rPr>
              <w:t>3.皮肤病</w:t>
            </w:r>
          </w:p>
          <w:p>
            <w:pPr>
              <w:pStyle w:val="6"/>
              <w:tabs>
                <w:tab w:val="left" w:pos="2248"/>
                <w:tab w:val="left" w:pos="2782"/>
                <w:tab w:val="left" w:pos="3595"/>
              </w:tabs>
              <w:kinsoku w:val="0"/>
              <w:overflowPunct w:val="0"/>
              <w:spacing w:before="29" w:beforeLines="0" w:afterLines="0" w:line="312" w:lineRule="exact"/>
              <w:ind w:left="103" w:right="9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26"/>
                <w:sz w:val="24"/>
                <w:szCs w:val="24"/>
              </w:rPr>
              <w:t>性传播性疾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7"/>
                <w:sz w:val="24"/>
                <w:szCs w:val="24"/>
              </w:rPr>
              <w:t>精神病</w:t>
            </w:r>
            <w:r>
              <w:rPr>
                <w:rFonts w:hint="eastAsia" w:ascii="仿宋" w:hAnsi="仿宋" w:eastAsia="仿宋"/>
                <w:spacing w:val="17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3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pacing w:val="26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受检者签字：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2248"/>
                <w:tab w:val="left" w:pos="2782"/>
                <w:tab w:val="left" w:pos="3595"/>
              </w:tabs>
              <w:kinsoku w:val="0"/>
              <w:overflowPunct w:val="0"/>
              <w:spacing w:before="29" w:beforeLines="0" w:afterLines="0" w:line="312" w:lineRule="exact"/>
              <w:ind w:left="103" w:right="94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pStyle w:val="6"/>
              <w:kinsoku w:val="0"/>
              <w:overflowPunct w:val="0"/>
              <w:spacing w:beforeLines="0" w:afterLines="0" w:line="302" w:lineRule="exact"/>
              <w:ind w:left="113" w:right="3" w:rightChar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五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官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4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裸眼视力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右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矫正视力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右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6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辨色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2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左</w:t>
            </w:r>
          </w:p>
        </w:tc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左</w:t>
            </w:r>
          </w:p>
        </w:tc>
        <w:tc>
          <w:tcPr>
            <w:tcW w:w="8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03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力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2099"/>
              </w:tabs>
              <w:kinsoku w:val="0"/>
              <w:overflowPunct w:val="0"/>
              <w:spacing w:before="88" w:beforeLines="0" w:afterLines="0"/>
              <w:ind w:left="35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左耳</w:t>
            </w: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米</w:t>
            </w:r>
          </w:p>
        </w:tc>
        <w:tc>
          <w:tcPr>
            <w:tcW w:w="3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2726"/>
              </w:tabs>
              <w:kinsoku w:val="0"/>
              <w:overflowPunct w:val="0"/>
              <w:spacing w:before="88" w:beforeLines="0" w:afterLines="0"/>
              <w:ind w:left="6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右耳</w:t>
            </w: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2" w:beforeLines="0" w:afterLines="0"/>
              <w:rPr>
                <w:rFonts w:hint="eastAsia" w:ascii="方正小标宋简体" w:hAnsi="方正小标宋简体" w:eastAsia="方正小标宋简体"/>
                <w:sz w:val="25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right="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鼻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嗅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觉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鼻及鼻窦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left="33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left="30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咽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喉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14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口腔唇腭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齿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pStyle w:val="6"/>
              <w:tabs>
                <w:tab w:val="left" w:pos="1762"/>
              </w:tabs>
              <w:kinsoku w:val="0"/>
              <w:overflowPunct w:val="0"/>
              <w:spacing w:beforeLines="0" w:afterLines="0" w:line="302" w:lineRule="exact"/>
              <w:ind w:left="888" w:leftChars="0" w:right="11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90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高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right="301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公分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90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体重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right="144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公斤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18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9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巴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89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脊柱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肢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88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关节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9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肤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817"/>
              </w:tabs>
              <w:kinsoku w:val="0"/>
              <w:overflowPunct w:val="0"/>
              <w:spacing w:before="89"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颈部</w:t>
            </w:r>
          </w:p>
        </w:tc>
        <w:tc>
          <w:tcPr>
            <w:tcW w:w="17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770"/>
              </w:tabs>
              <w:kinsoku w:val="0"/>
              <w:overflowPunct w:val="0"/>
              <w:spacing w:before="88" w:beforeLines="0" w:afterLines="0"/>
              <w:ind w:left="27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55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心电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图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1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427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胸部透视</w:t>
            </w:r>
          </w:p>
        </w:tc>
        <w:tc>
          <w:tcPr>
            <w:tcW w:w="57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  <w:sectPr>
          <w:pgSz w:w="11910" w:h="16840"/>
          <w:pgMar w:top="1580" w:right="1140" w:bottom="280" w:left="1420" w:header="720" w:footer="720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="3" w:beforeLines="0" w:afterLines="0"/>
        <w:ind w:left="0"/>
        <w:rPr>
          <w:rFonts w:hint="eastAsia" w:ascii="方正小标宋简体" w:hAnsi="方正小标宋简体" w:eastAsia="方正小标宋简体"/>
          <w:sz w:val="21"/>
          <w:szCs w:val="24"/>
        </w:rPr>
      </w:pPr>
    </w:p>
    <w:tbl>
      <w:tblPr>
        <w:tblStyle w:val="4"/>
        <w:tblW w:w="0" w:type="auto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05"/>
        <w:gridCol w:w="1560"/>
        <w:gridCol w:w="1080"/>
        <w:gridCol w:w="1085"/>
        <w:gridCol w:w="1483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85" w:beforeLines="0" w:afterLines="0" w:line="312" w:lineRule="exact"/>
              <w:ind w:left="993" w:right="110" w:hanging="888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、肾 B</w:t>
            </w:r>
            <w:r>
              <w:rPr>
                <w:rFonts w:hint="eastAsia" w:ascii="仿宋" w:hAnsi="仿宋" w:eastAsia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超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LrV"/>
            <w:vAlign w:val="top"/>
          </w:tcPr>
          <w:p>
            <w:pPr>
              <w:pStyle w:val="6"/>
              <w:tabs>
                <w:tab w:val="left" w:pos="499"/>
              </w:tabs>
              <w:kinsoku w:val="0"/>
              <w:overflowPunct w:val="0"/>
              <w:spacing w:beforeLines="0" w:afterLines="0" w:line="302" w:lineRule="exact"/>
              <w:ind w:left="113" w:right="2" w:rightChar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43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发育情况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5" w:beforeLines="0" w:afterLines="0"/>
              <w:rPr>
                <w:rFonts w:hint="eastAsia" w:ascii="方正小标宋简体" w:hAnsi="方正小标宋简体" w:eastAsia="方正小标宋简体"/>
                <w:sz w:val="19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血</w:t>
            </w:r>
            <w:r>
              <w:rPr>
                <w:rFonts w:hint="eastAsia" w:ascii="仿宋" w:hAnsi="仿宋" w:eastAsia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压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214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"/>
                <w:sz w:val="24"/>
                <w:szCs w:val="24"/>
              </w:rPr>
              <w:t>mmHg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214"/>
              <w:jc w:val="righ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right="214"/>
              <w:jc w:val="righ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30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心脏及血管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90" w:beforeLines="0" w:afterLines="0"/>
              <w:ind w:left="43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呼吸系统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9" w:beforeLines="0" w:afterLines="0"/>
              <w:ind w:left="30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神经及精神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left="43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腹部器官</w:t>
            </w:r>
          </w:p>
        </w:tc>
        <w:tc>
          <w:tcPr>
            <w:tcW w:w="5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1058"/>
              </w:tabs>
              <w:kinsoku w:val="0"/>
              <w:overflowPunct w:val="0"/>
              <w:spacing w:before="89" w:beforeLines="0" w:afterLines="0"/>
              <w:ind w:left="55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他</w:t>
            </w:r>
          </w:p>
        </w:tc>
        <w:tc>
          <w:tcPr>
            <w:tcW w:w="520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right="-15"/>
              <w:rPr>
                <w:rFonts w:hint="eastAsia" w:ascii="仿宋" w:hAnsi="仿宋" w:eastAsia="仿宋"/>
                <w:spacing w:val="-3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-15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3"/>
                <w:sz w:val="24"/>
                <w:szCs w:val="24"/>
              </w:rPr>
              <w:t>化验检</w:t>
            </w:r>
            <w:r>
              <w:rPr>
                <w:rFonts w:hint="eastAsia" w:ascii="仿宋" w:hAnsi="仿宋" w:eastAsia="仿宋"/>
                <w:spacing w:val="-51"/>
                <w:sz w:val="24"/>
                <w:szCs w:val="24"/>
              </w:rPr>
              <w:t>查</w:t>
            </w:r>
            <w:r>
              <w:rPr>
                <w:rFonts w:hint="eastAsia" w:ascii="仿宋" w:hAnsi="仿宋" w:eastAsia="仿宋"/>
                <w:spacing w:val="-3"/>
                <w:sz w:val="24"/>
                <w:szCs w:val="24"/>
              </w:rPr>
              <w:t>（附化验单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right="8" w:firstLine="258" w:firstLineChars="10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9"/>
                <w:sz w:val="24"/>
                <w:szCs w:val="24"/>
              </w:rPr>
              <w:t>肝功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right="8"/>
              <w:jc w:val="both"/>
              <w:rPr>
                <w:rFonts w:hint="eastAsia" w:ascii="仿宋" w:hAnsi="仿宋" w:eastAsia="仿宋"/>
                <w:spacing w:val="9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right="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淋球菌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88" w:beforeLines="0" w:afterLines="0"/>
              <w:ind w:right="6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4" w:beforeLines="0" w:afterLines="0"/>
              <w:rPr>
                <w:rFonts w:hint="eastAsia" w:ascii="方正小标宋简体" w:hAnsi="方正小标宋简体" w:eastAsia="方正小标宋简体"/>
                <w:sz w:val="26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eastAsia" w:ascii="仿宋" w:hAnsi="仿宋" w:eastAsia="仿宋"/>
                <w:spacing w:val="4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eastAsia" w:ascii="仿宋" w:hAnsi="仿宋" w:eastAsia="仿宋"/>
                <w:spacing w:val="4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4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2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9"/>
                <w:kern w:val="2"/>
                <w:sz w:val="24"/>
                <w:szCs w:val="24"/>
                <w:lang w:val="en-US" w:eastAsia="zh-CN" w:bidi="ar-SA"/>
              </w:rPr>
              <w:t>梅毒螺旋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Times New Roman"/>
                <w:spacing w:val="9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240" w:firstLineChars="1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滴虫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25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ind w:left="102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pacing w:val="9"/>
                <w:kern w:val="2"/>
                <w:sz w:val="24"/>
                <w:szCs w:val="24"/>
                <w:lang w:val="en-US" w:eastAsia="zh-CN" w:bidi="ar-SA"/>
              </w:rPr>
              <w:t>外阴阴道假丝酵母菌（念球菌）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ind w:firstLine="240" w:firstLineChars="1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89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 w:beforeLines="0" w:afterLines="0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712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"/>
                <w:sz w:val="24"/>
                <w:szCs w:val="24"/>
              </w:rPr>
              <w:t>体检结论</w:t>
            </w:r>
          </w:p>
        </w:tc>
        <w:tc>
          <w:tcPr>
            <w:tcW w:w="6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5" w:beforeLines="0" w:afterLines="0"/>
              <w:rPr>
                <w:rFonts w:hint="eastAsia" w:ascii="方正小标宋简体" w:hAnsi="方正小标宋简体" w:eastAsia="方正小标宋简体"/>
                <w:sz w:val="21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right="455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主检医师签字：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 w:beforeLines="0" w:afterLines="0"/>
              <w:rPr>
                <w:rFonts w:hint="eastAsia" w:ascii="方正小标宋简体" w:hAnsi="方正小标宋简体" w:eastAsia="方正小标宋简体"/>
                <w:sz w:val="33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ind w:left="463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体检医院意见</w:t>
            </w:r>
          </w:p>
        </w:tc>
        <w:tc>
          <w:tcPr>
            <w:tcW w:w="6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Lines="0" w:afterLines="0"/>
              <w:rPr>
                <w:rFonts w:hint="eastAsia" w:ascii="方正小标宋简体" w:hAnsi="方正小标宋简体" w:eastAsia="方正小标宋简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4" w:beforeLines="0" w:afterLines="0"/>
              <w:rPr>
                <w:rFonts w:hint="eastAsia" w:ascii="方正小标宋简体" w:hAnsi="方正小标宋简体" w:eastAsia="方正小标宋简体"/>
                <w:sz w:val="27"/>
                <w:szCs w:val="24"/>
              </w:rPr>
            </w:pPr>
          </w:p>
          <w:p>
            <w:pPr>
              <w:pStyle w:val="6"/>
              <w:tabs>
                <w:tab w:val="left" w:pos="5347"/>
                <w:tab w:val="left" w:pos="5846"/>
              </w:tabs>
              <w:kinsoku w:val="0"/>
              <w:overflowPunct w:val="0"/>
              <w:spacing w:beforeLines="0" w:afterLines="0" w:line="312" w:lineRule="exact"/>
              <w:ind w:right="580" w:firstLine="4064" w:firstLineChars="1600"/>
              <w:rPr>
                <w:rFonts w:hint="eastAsia" w:ascii="仿宋" w:hAnsi="仿宋" w:eastAsia="仿宋"/>
                <w:spacing w:val="2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7"/>
                <w:sz w:val="24"/>
                <w:szCs w:val="24"/>
              </w:rPr>
              <w:t>体检医院盖章</w:t>
            </w:r>
            <w:r>
              <w:rPr>
                <w:rFonts w:hint="eastAsia" w:ascii="仿宋" w:hAnsi="仿宋" w:eastAsia="仿宋"/>
                <w:spacing w:val="23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5347"/>
                <w:tab w:val="left" w:pos="5846"/>
              </w:tabs>
              <w:kinsoku w:val="0"/>
              <w:overflowPunct w:val="0"/>
              <w:spacing w:beforeLines="0" w:afterLines="0" w:line="312" w:lineRule="exact"/>
              <w:ind w:left="4848" w:right="580" w:hanging="370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tabs>
                <w:tab w:val="left" w:pos="499"/>
              </w:tabs>
              <w:kinsoku w:val="0"/>
              <w:overflowPunct w:val="0"/>
              <w:spacing w:before="88" w:beforeLines="0" w:afterLines="0"/>
              <w:ind w:right="8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</w:p>
        </w:tc>
        <w:tc>
          <w:tcPr>
            <w:tcW w:w="6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12" w:beforeLines="0" w:afterLines="0"/>
        <w:ind w:left="0"/>
        <w:rPr>
          <w:rFonts w:hint="eastAsia" w:ascii="方正小标宋简体" w:hAnsi="方正小标宋简体" w:eastAsia="方正小标宋简体"/>
          <w:sz w:val="15"/>
          <w:szCs w:val="24"/>
        </w:rPr>
      </w:pPr>
    </w:p>
    <w:p>
      <w:pPr>
        <w:pStyle w:val="2"/>
        <w:kinsoku w:val="0"/>
        <w:overflowPunct w:val="0"/>
        <w:spacing w:before="56" w:beforeLines="0" w:afterLines="0" w:line="312" w:lineRule="exact"/>
        <w:ind w:right="3326" w:hanging="749"/>
        <w:rPr>
          <w:rFonts w:hint="eastAsia"/>
          <w:spacing w:val="8"/>
          <w:sz w:val="24"/>
          <w:szCs w:val="24"/>
        </w:rPr>
      </w:pPr>
      <w:r>
        <w:rPr>
          <w:rFonts w:hint="eastAsia" w:ascii="仿宋" w:hAnsi="仿宋" w:eastAsia="仿宋"/>
          <w:b/>
          <w:spacing w:val="8"/>
          <w:sz w:val="24"/>
          <w:szCs w:val="24"/>
        </w:rPr>
        <w:t>说明：</w:t>
      </w:r>
      <w:r>
        <w:rPr>
          <w:rFonts w:hint="eastAsia"/>
          <w:spacing w:val="8"/>
          <w:sz w:val="24"/>
          <w:szCs w:val="24"/>
        </w:rPr>
        <w:t>1.体检前必须贴有本人</w:t>
      </w:r>
      <w:r>
        <w:rPr>
          <w:rFonts w:hint="eastAsia"/>
          <w:spacing w:val="-5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pacing w:val="-60"/>
          <w:sz w:val="24"/>
          <w:szCs w:val="24"/>
        </w:rPr>
        <w:t xml:space="preserve"> </w:t>
      </w:r>
      <w:r>
        <w:rPr>
          <w:rFonts w:hint="eastAsia"/>
          <w:spacing w:val="7"/>
          <w:sz w:val="24"/>
          <w:szCs w:val="24"/>
        </w:rPr>
        <w:t>寸彩色近照；</w:t>
      </w:r>
      <w:r>
        <w:rPr>
          <w:rFonts w:hint="eastAsia"/>
          <w:spacing w:val="25"/>
          <w:sz w:val="24"/>
          <w:szCs w:val="24"/>
        </w:rPr>
        <w:t xml:space="preserve"> </w:t>
      </w:r>
      <w:r>
        <w:rPr>
          <w:rFonts w:hint="eastAsia"/>
          <w:spacing w:val="8"/>
          <w:sz w:val="24"/>
          <w:szCs w:val="24"/>
        </w:rPr>
        <w:t>2.体检表中个人基本资料如实填写齐全；</w:t>
      </w:r>
    </w:p>
    <w:p>
      <w:pPr>
        <w:pStyle w:val="2"/>
        <w:kinsoku w:val="0"/>
        <w:overflowPunct w:val="0"/>
        <w:spacing w:beforeLines="0" w:afterLines="0" w:line="280" w:lineRule="exact"/>
        <w:rPr>
          <w:rFonts w:hint="eastAsia"/>
          <w:spacing w:val="8"/>
          <w:sz w:val="24"/>
          <w:szCs w:val="24"/>
        </w:rPr>
      </w:pPr>
      <w:r>
        <w:rPr>
          <w:rFonts w:hint="eastAsia"/>
          <w:spacing w:val="8"/>
          <w:sz w:val="24"/>
          <w:szCs w:val="24"/>
        </w:rPr>
        <w:t>3.体检当日早晨须空腹（禁食、禁水）；</w:t>
      </w:r>
    </w:p>
    <w:p>
      <w:pPr>
        <w:pStyle w:val="2"/>
        <w:kinsoku w:val="0"/>
        <w:overflowPunct w:val="0"/>
        <w:spacing w:beforeLines="0" w:afterLines="0" w:line="313" w:lineRule="exact"/>
        <w:rPr>
          <w:rFonts w:hint="eastAsia" w:ascii="黑体" w:hAnsi="黑体" w:eastAsia="黑体"/>
          <w:sz w:val="30"/>
          <w:szCs w:val="24"/>
          <w:lang w:val="en-US" w:eastAsia="zh-CN"/>
        </w:rPr>
        <w:sectPr>
          <w:pgSz w:w="11910" w:h="16840"/>
          <w:pgMar w:top="1580" w:right="1140" w:bottom="280" w:left="1420" w:header="720" w:footer="720" w:gutter="0"/>
          <w:lnNumType w:countBy="0" w:distance="360"/>
          <w:cols w:space="720" w:num="1"/>
        </w:sectPr>
      </w:pPr>
      <w:r>
        <w:rPr>
          <w:rFonts w:hint="eastAsia"/>
          <w:spacing w:val="5"/>
          <w:sz w:val="24"/>
          <w:szCs w:val="24"/>
        </w:rPr>
        <w:t>4.本表须</w:t>
      </w:r>
      <w:r>
        <w:rPr>
          <w:rFonts w:hint="eastAsia"/>
          <w:spacing w:val="-48"/>
          <w:sz w:val="24"/>
          <w:szCs w:val="24"/>
        </w:rPr>
        <w:t xml:space="preserve"> </w:t>
      </w:r>
      <w:r>
        <w:rPr>
          <w:rFonts w:hint="eastAsia"/>
          <w:spacing w:val="1"/>
          <w:sz w:val="24"/>
          <w:szCs w:val="24"/>
        </w:rPr>
        <w:t>A4</w:t>
      </w:r>
      <w:r>
        <w:rPr>
          <w:rFonts w:hint="eastAsia"/>
          <w:spacing w:val="-51"/>
          <w:sz w:val="24"/>
          <w:szCs w:val="24"/>
        </w:rPr>
        <w:t xml:space="preserve"> </w:t>
      </w:r>
      <w:r>
        <w:rPr>
          <w:rFonts w:hint="eastAsia"/>
          <w:spacing w:val="8"/>
          <w:sz w:val="24"/>
          <w:szCs w:val="24"/>
        </w:rPr>
        <w:t>规格纸张正反双面下载。</w:t>
      </w:r>
      <w:r>
        <w:rPr>
          <w:rFonts w:hint="eastAsia" w:ascii="黑体" w:hAnsi="黑体" w:eastAsia="黑体"/>
          <w:sz w:val="30"/>
          <w:szCs w:val="24"/>
          <w:lang w:val="en-US" w:eastAsia="zh-CN"/>
        </w:rPr>
        <w:t xml:space="preserve"> </w:t>
      </w:r>
    </w:p>
    <w:tbl>
      <w:tblPr>
        <w:tblStyle w:val="4"/>
        <w:tblW w:w="14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1805"/>
        <w:gridCol w:w="3432"/>
        <w:gridCol w:w="3900"/>
        <w:gridCol w:w="3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全市各级教师资格认定机构指定医院及体检结果邮寄地址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指定医院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体检指定时间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指定医院地址及联系方式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南阳市教育局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南阳市中医院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4月6日-7月8日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（周六周日上午接待，法定节假日不接待）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七一路939号南阳市中医院门诊楼三楼体检中心（0377-63869616，0377-63869691）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南阳市南都路与范蠡路交叉口市民服务中心南区二号楼435房间，收件人：教师工作科（0377-63135225）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卧龙区教育体育局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卧龙区第一人民医院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4月10日-19日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6月26日-7月5日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中州路与车站路交叉口东100米，卧龙区第一人民医院体检中心体检科（0377-60381152）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新华路与文化路交叉口向东100米左右路北卧龙区行政审批服务中心二楼，收件人：教体局窗口（0377-63226903）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宛城区教育体育局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南阳市第二人民医院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具体见该区教师资格认定机构网站和微信公众号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建设路与仲景路交叉口向北100米路东，二院西门口8号楼紧邻仲景路（0377-61609239）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宛城区政务服务中心二楼教体局窗口(张衡东路华为大数据南隔墙)，收件人：教体局窗口（0377-61172625）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镇平县中医院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具体见该县教师资格认定机构网站和微信公众号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镇平县涅阳街道中山街136号（0377-65978175）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镇平县教体局210室，收件人：教师工作股（0377-66022596）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内乡县教育体育局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内乡县健源体检中心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7月5日一7月10日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宛西中专南200米二小路口对面（18638978581  18638978512）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内乡县行政审批中心三楼，收件人：教育窗口（0377-83978606）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西峡县教育体育局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西峡县中医院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具体见该县教师资格认定机构网站和微信公众号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西峡县中医院建设东路376号（原西峡县人民医院）（13938970935）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西峡县教育体育局，收件人：人事股（0377-69680009）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淅川县教育体育局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淅川县人民医院新址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（上九路）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7月1日-10日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（周六周日上午接待）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上九路淅川县人民医院新院区医技楼五楼西体检中心（69258320、15188484405）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淅川县人民路315号淅川教体局，收件人：人事股（0377-69232993）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新野县教育体育局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新野县中医院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具体见该县教师资格认定机构网站和微信公众号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新野县城区解放路81号中医院门诊楼三楼体检办公室（0377-66210026）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新野县教体局312室，收件人：教师工作股（0377-66218101）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唐河县人民医院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4月10日-19日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6月26日-7月5日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唐河县新华街437号 体检办公室（0377-68991116）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唐河县北京大道西段（唐河县人民政府对面）县便民服务中心3号楼三楼，收件人：教体局窗口（0377-68958168）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桐柏县第三人民医院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具体见该县教师资格认定机构网站和微信公众号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桐柏县淮源大道83号第三人民医院体检科（0377—68268262）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桐柏县大禹路东段教育体育局2210房间，收件人：师训股（0377-68216928）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社旗县教育体育局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社旗县美年大健康体检中心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日-7月5日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每天上午体检，周一公体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社旗县郑州路北段宇博花园东八号楼美年大健康体检分院（0377-67752777）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社旗县教育体育局三楼313室，收件人：师训科（0377-67926706）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方城县教育体育局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方城县第二人民医院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（原县公疗医院）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4月10日-19日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6月26日-7月5日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方城县文化路170号（13938994719）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方城县教育体育局西楼221室，收件人：教师教育股（13525651389）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南召县教育体育局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南召县第二人民医院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具体见该县教师资格认定机构网站和微信公众号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南召县城关镇青南街48号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（0377-66935688）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南召县人民路220号南召县教体局北三楼，收件人：教师工作股（0377-66923927）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邓州市教育体育局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邓州市人民医院体检中心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具体见该市教师资格认定机构网站和微信公众号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邓州市新华路与卫生路交叉口往北100米路东邓州市人民医院体检中心（0377-62197183）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北京大道和仲景路交汇处往西200米邓州市教育体育局1号楼102房间，收件人：教师工作科（0377-62168651）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jgzYzU0ZGJkNWIwZDU2YWNiMmMxZmQ0ZDJjMDMifQ=="/>
  </w:docVars>
  <w:rsids>
    <w:rsidRoot w:val="13E825C4"/>
    <w:rsid w:val="13E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532"/>
    </w:pPr>
    <w:rPr>
      <w:rFonts w:hint="eastAsia" w:ascii="仿宋" w:hAnsi="仿宋" w:eastAsia="仿宋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2023-04-06T07:10:00Z</dcterms:created>
  <dc:creator>Administrator</dc:creator>
  <cp:lastModifiedBy>Administrator</cp:lastModifiedBy>
  <dcterms:modified xsi:type="dcterms:W3CDTF">2023-04-06T07:14:36Z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0B8E785A48A440E9A49CA751FBD52B87_11</vt:lpwstr>
  </property>
</Properties>
</file>